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6039" w:type="dxa"/>
        <w:tblInd w:w="-60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44"/>
        <w:gridCol w:w="8095"/>
      </w:tblGrid>
      <w:tr w14:paraId="446DDE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7944" w:type="dxa"/>
          </w:tcPr>
          <w:p w14:paraId="0DC9E992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 </w:t>
            </w:r>
            <w:r>
              <w:t>UBND HUYỆN NÚI THÀNH</w:t>
            </w:r>
          </w:p>
          <w:p w14:paraId="467C7197">
            <w:pPr>
              <w:jc w:val="center"/>
              <w:rPr>
                <w:b/>
              </w:rPr>
            </w:pPr>
            <w:r>
              <w:rPr>
                <w:b/>
              </w:rPr>
              <w:t xml:space="preserve">        TRƯỜNG THCS  LÊ LỢI</w:t>
            </w:r>
          </w:p>
        </w:tc>
        <w:tc>
          <w:tcPr>
            <w:tcW w:w="8095" w:type="dxa"/>
          </w:tcPr>
          <w:p w14:paraId="288AFC00">
            <w:pPr>
              <w:jc w:val="center"/>
              <w:rPr>
                <w:b/>
              </w:rPr>
            </w:pPr>
            <w:r>
              <w:rPr>
                <w:b/>
              </w:rPr>
              <w:t>KIỂM TRA GIỮA HỌC KỲ I</w:t>
            </w:r>
          </w:p>
          <w:p w14:paraId="7EAD3D84">
            <w:pPr>
              <w:jc w:val="center"/>
              <w:rPr>
                <w:rFonts w:hint="default"/>
                <w:b/>
                <w:lang w:val="en-US"/>
              </w:rPr>
            </w:pPr>
            <w:r>
              <w:rPr>
                <w:b/>
              </w:rPr>
              <w:t>NĂM HỌC 202</w:t>
            </w:r>
            <w:r>
              <w:rPr>
                <w:rFonts w:hint="default"/>
                <w:b/>
                <w:lang w:val="en-US"/>
              </w:rPr>
              <w:t>5</w:t>
            </w:r>
            <w:r>
              <w:rPr>
                <w:b/>
              </w:rPr>
              <w:t>-202</w:t>
            </w:r>
            <w:r>
              <w:rPr>
                <w:rFonts w:hint="default"/>
                <w:b/>
                <w:lang w:val="en-US"/>
              </w:rPr>
              <w:t>6</w:t>
            </w:r>
          </w:p>
        </w:tc>
      </w:tr>
    </w:tbl>
    <w:p w14:paraId="39A4EDCF">
      <w:pPr>
        <w:jc w:val="center"/>
        <w:rPr>
          <w:b/>
        </w:rPr>
      </w:pPr>
      <w:r>
        <w:rPr>
          <w:b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6153150</wp:posOffset>
                </wp:positionH>
                <wp:positionV relativeFrom="paragraph">
                  <wp:posOffset>19685</wp:posOffset>
                </wp:positionV>
                <wp:extent cx="1363980" cy="0"/>
                <wp:effectExtent l="0" t="4445" r="0" b="508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39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84.5pt;margin-top:1.55pt;height:0pt;width:107.4pt;z-index:251660288;mso-width-relative:page;mso-height-relative:page;" filled="f" stroked="t" coordsize="21600,21600" o:gfxdata="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PYoebdcAAAAIAQAADwAAAAAAAAAB&#10;ACAAAAAiAAAAZHJzL2Rvd25yZXYueG1sUEsBAhQAFAAAAAgAh07iQAZhp5PYAQAAtAMAAA4AAAAA&#10;AAAAAQAgAAAAJgEAAGRycy9lMm9Eb2MueG1sUEsFBgAAAAAGAAYAWQEAAHAFAAAAAA=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b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1443990</wp:posOffset>
                </wp:positionH>
                <wp:positionV relativeFrom="paragraph">
                  <wp:posOffset>27305</wp:posOffset>
                </wp:positionV>
                <wp:extent cx="1554480" cy="0"/>
                <wp:effectExtent l="0" t="4445" r="0" b="508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544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13.7pt;margin-top:2.15pt;height:0pt;width:122.4pt;z-index:251659264;mso-width-relative:page;mso-height-relative:page;" filled="f" stroked="t" coordsize="21600,21600" o:gfxdata="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Jh44WLVAAAABwEAAA8AAAAAAAAAAQAg&#10;AAAAIgAAAGRycy9kb3ducmV2LnhtbFBLAQIUABQAAAAIAIdO4kBp51Iv2AEAALQDAAAOAAAAAAAA&#10;AAEAIAAAACQBAABkcnMvZTJvRG9jLnhtbFBLBQYAAAAABgAGAFkBAABuBQAAAAA=&#10;">
                <v:fill on="f" focussize="0,0"/>
                <v:stroke weight="0.5pt" color="#5B9BD5 [3204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0E191EA1">
      <w:pPr>
        <w:jc w:val="center"/>
        <w:rPr>
          <w:rFonts w:hint="default" w:cs="Times New Roman"/>
          <w:b/>
          <w:lang w:val="en-US"/>
        </w:rPr>
      </w:pPr>
      <w:r>
        <w:rPr>
          <w:rFonts w:cs="Times New Roman"/>
          <w:b/>
        </w:rPr>
        <w:t xml:space="preserve">BẢNG ĐẶC TẢ  ĐỀ GIỮA HỌC KỲ </w:t>
      </w:r>
      <w:r>
        <w:rPr>
          <w:rFonts w:hint="default" w:cs="Times New Roman"/>
          <w:b/>
          <w:lang w:val="en-US"/>
        </w:rPr>
        <w:t>I</w:t>
      </w:r>
      <w:r>
        <w:rPr>
          <w:rFonts w:cs="Times New Roman"/>
          <w:b/>
        </w:rPr>
        <w:t xml:space="preserve"> MÔN TIN HỌC </w:t>
      </w:r>
      <w:r>
        <w:rPr>
          <w:rFonts w:hint="default" w:cs="Times New Roman"/>
          <w:b/>
          <w:lang w:val="en-US"/>
        </w:rPr>
        <w:t>7</w:t>
      </w:r>
    </w:p>
    <w:p w14:paraId="3E61E7C5">
      <w:pPr>
        <w:jc w:val="center"/>
        <w:rPr>
          <w:rFonts w:cs="Times New Roman"/>
          <w:b/>
        </w:rPr>
      </w:pPr>
    </w:p>
    <w:tbl>
      <w:tblPr>
        <w:tblStyle w:val="5"/>
        <w:tblW w:w="153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6"/>
        <w:gridCol w:w="1470"/>
        <w:gridCol w:w="1188"/>
        <w:gridCol w:w="2727"/>
        <w:gridCol w:w="890"/>
        <w:gridCol w:w="1057"/>
        <w:gridCol w:w="1095"/>
        <w:gridCol w:w="1022"/>
        <w:gridCol w:w="930"/>
        <w:gridCol w:w="1190"/>
        <w:gridCol w:w="1007"/>
        <w:gridCol w:w="1066"/>
        <w:gridCol w:w="906"/>
      </w:tblGrid>
      <w:tr w14:paraId="3E91E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vMerge w:val="restart"/>
          </w:tcPr>
          <w:p w14:paraId="615DBA22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TT</w:t>
            </w:r>
          </w:p>
        </w:tc>
        <w:tc>
          <w:tcPr>
            <w:tcW w:w="1470" w:type="dxa"/>
            <w:vMerge w:val="restart"/>
          </w:tcPr>
          <w:p w14:paraId="3CA9069D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Chủ đề/ Chương</w:t>
            </w:r>
          </w:p>
        </w:tc>
        <w:tc>
          <w:tcPr>
            <w:tcW w:w="1188" w:type="dxa"/>
            <w:vMerge w:val="restart"/>
          </w:tcPr>
          <w:p w14:paraId="08083C55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Nội dung/ Đơn vị kiến thức</w:t>
            </w:r>
          </w:p>
        </w:tc>
        <w:tc>
          <w:tcPr>
            <w:tcW w:w="2727" w:type="dxa"/>
            <w:vMerge w:val="restart"/>
          </w:tcPr>
          <w:p w14:paraId="2B2D9597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Yêu cầu cần đạt</w:t>
            </w:r>
          </w:p>
        </w:tc>
        <w:tc>
          <w:tcPr>
            <w:tcW w:w="9163" w:type="dxa"/>
            <w:gridSpan w:val="9"/>
          </w:tcPr>
          <w:p w14:paraId="403AB088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Số câu hỏi ở mức độ đánh giá</w:t>
            </w:r>
          </w:p>
        </w:tc>
      </w:tr>
      <w:tr w14:paraId="27144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vMerge w:val="continue"/>
          </w:tcPr>
          <w:p w14:paraId="33E3D98C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470" w:type="dxa"/>
            <w:vMerge w:val="continue"/>
          </w:tcPr>
          <w:p w14:paraId="2E21FD95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188" w:type="dxa"/>
            <w:vMerge w:val="continue"/>
          </w:tcPr>
          <w:p w14:paraId="5A3C6221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727" w:type="dxa"/>
            <w:vMerge w:val="continue"/>
          </w:tcPr>
          <w:p w14:paraId="49CE9277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6184" w:type="dxa"/>
            <w:gridSpan w:val="6"/>
          </w:tcPr>
          <w:p w14:paraId="75B0F6A5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Trắc nghiệm khách quan</w:t>
            </w:r>
          </w:p>
        </w:tc>
        <w:tc>
          <w:tcPr>
            <w:tcW w:w="2979" w:type="dxa"/>
            <w:gridSpan w:val="3"/>
          </w:tcPr>
          <w:p w14:paraId="2A0E1BE6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Tự luận</w:t>
            </w:r>
          </w:p>
        </w:tc>
      </w:tr>
      <w:tr w14:paraId="1BD642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vMerge w:val="continue"/>
          </w:tcPr>
          <w:p w14:paraId="6D56DB4E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470" w:type="dxa"/>
            <w:vMerge w:val="continue"/>
          </w:tcPr>
          <w:p w14:paraId="69FAF7CB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188" w:type="dxa"/>
            <w:vMerge w:val="continue"/>
          </w:tcPr>
          <w:p w14:paraId="013C38C9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727" w:type="dxa"/>
            <w:vMerge w:val="continue"/>
          </w:tcPr>
          <w:p w14:paraId="16ACDA53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3042" w:type="dxa"/>
            <w:gridSpan w:val="3"/>
          </w:tcPr>
          <w:p w14:paraId="164B4717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Nhiều lựa chọn</w:t>
            </w:r>
          </w:p>
        </w:tc>
        <w:tc>
          <w:tcPr>
            <w:tcW w:w="3142" w:type="dxa"/>
            <w:gridSpan w:val="3"/>
          </w:tcPr>
          <w:p w14:paraId="5CECC0D4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Đúng - Sai</w:t>
            </w:r>
          </w:p>
        </w:tc>
        <w:tc>
          <w:tcPr>
            <w:tcW w:w="2979" w:type="dxa"/>
            <w:gridSpan w:val="3"/>
          </w:tcPr>
          <w:p w14:paraId="74A3C60E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</w:p>
        </w:tc>
      </w:tr>
      <w:tr w14:paraId="09B97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vMerge w:val="continue"/>
          </w:tcPr>
          <w:p w14:paraId="2FD79159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470" w:type="dxa"/>
            <w:vMerge w:val="continue"/>
          </w:tcPr>
          <w:p w14:paraId="0DE22061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188" w:type="dxa"/>
            <w:vMerge w:val="continue"/>
          </w:tcPr>
          <w:p w14:paraId="11DDD3D8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2727" w:type="dxa"/>
            <w:vMerge w:val="continue"/>
          </w:tcPr>
          <w:p w14:paraId="72556A41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890" w:type="dxa"/>
          </w:tcPr>
          <w:p w14:paraId="53BC7F36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Biết</w:t>
            </w:r>
          </w:p>
        </w:tc>
        <w:tc>
          <w:tcPr>
            <w:tcW w:w="1057" w:type="dxa"/>
          </w:tcPr>
          <w:p w14:paraId="3689D915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Hiểu</w:t>
            </w:r>
          </w:p>
        </w:tc>
        <w:tc>
          <w:tcPr>
            <w:tcW w:w="1095" w:type="dxa"/>
          </w:tcPr>
          <w:p w14:paraId="4AF826B4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Vận dụng</w:t>
            </w:r>
          </w:p>
        </w:tc>
        <w:tc>
          <w:tcPr>
            <w:tcW w:w="1022" w:type="dxa"/>
            <w:vAlign w:val="top"/>
          </w:tcPr>
          <w:p w14:paraId="665A3604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Biết</w:t>
            </w:r>
          </w:p>
        </w:tc>
        <w:tc>
          <w:tcPr>
            <w:tcW w:w="930" w:type="dxa"/>
            <w:vAlign w:val="top"/>
          </w:tcPr>
          <w:p w14:paraId="728460EE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Hiểu</w:t>
            </w:r>
          </w:p>
        </w:tc>
        <w:tc>
          <w:tcPr>
            <w:tcW w:w="1190" w:type="dxa"/>
            <w:vAlign w:val="top"/>
          </w:tcPr>
          <w:p w14:paraId="257AE75A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Vận dụng</w:t>
            </w:r>
          </w:p>
        </w:tc>
        <w:tc>
          <w:tcPr>
            <w:tcW w:w="1007" w:type="dxa"/>
            <w:vAlign w:val="top"/>
          </w:tcPr>
          <w:p w14:paraId="3EDD5CFC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Biết</w:t>
            </w:r>
          </w:p>
        </w:tc>
        <w:tc>
          <w:tcPr>
            <w:tcW w:w="1066" w:type="dxa"/>
            <w:vAlign w:val="top"/>
          </w:tcPr>
          <w:p w14:paraId="66D79C1B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Hiểu</w:t>
            </w:r>
          </w:p>
        </w:tc>
        <w:tc>
          <w:tcPr>
            <w:tcW w:w="906" w:type="dxa"/>
            <w:vAlign w:val="top"/>
          </w:tcPr>
          <w:p w14:paraId="725149B0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Vận dụng</w:t>
            </w:r>
          </w:p>
        </w:tc>
      </w:tr>
      <w:tr w14:paraId="4ABE7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vMerge w:val="restart"/>
          </w:tcPr>
          <w:p w14:paraId="37AD3F07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1</w:t>
            </w:r>
          </w:p>
          <w:p w14:paraId="4C69C526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1470" w:type="dxa"/>
            <w:vMerge w:val="restart"/>
          </w:tcPr>
          <w:p w14:paraId="58EC5D53">
            <w:pPr>
              <w:rPr>
                <w:sz w:val="24"/>
                <w:szCs w:val="24"/>
                <w:vertAlign w:val="baseline"/>
              </w:rPr>
            </w:pPr>
            <w:r>
              <w:rPr>
                <w:b/>
                <w:sz w:val="26"/>
                <w:szCs w:val="26"/>
              </w:rPr>
              <w:t>Chủ đề 1. MÁY TÍNH VÀ CỘNG ĐỒNG</w:t>
            </w:r>
          </w:p>
        </w:tc>
        <w:tc>
          <w:tcPr>
            <w:tcW w:w="1188" w:type="dxa"/>
          </w:tcPr>
          <w:p w14:paraId="3452B132">
            <w:pPr>
              <w:rPr>
                <w:sz w:val="24"/>
                <w:szCs w:val="24"/>
                <w:vertAlign w:val="baseline"/>
              </w:rPr>
            </w:pPr>
            <w:r>
              <w:rPr>
                <w:rFonts w:eastAsia="Times New Roman" w:cs="Times New Roman"/>
                <w:sz w:val="24"/>
                <w:szCs w:val="24"/>
              </w:rPr>
              <w:t>1. Sơ lược về các thành phần của máy tính</w:t>
            </w:r>
          </w:p>
        </w:tc>
        <w:tc>
          <w:tcPr>
            <w:tcW w:w="2727" w:type="dxa"/>
          </w:tcPr>
          <w:p w14:paraId="0F231084">
            <w:pP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Biết</w:t>
            </w:r>
          </w:p>
          <w:p w14:paraId="76D0BEF7">
            <w:pP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/>
              </w:rPr>
              <w:t>- Biết và nhận ra được các thiết bị vào - ra có nhiều loại trong máy tính</w:t>
            </w:r>
          </w:p>
          <w:p w14:paraId="61E1AE37">
            <w:pP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Vận dụng</w:t>
            </w:r>
          </w:p>
          <w:p w14:paraId="05FDB104">
            <w:pP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/>
              </w:rPr>
              <w:t>- Thực hiện và nhận dạng đúng thao tác với các thiết bị thông dụng của máy tính</w:t>
            </w:r>
          </w:p>
          <w:p w14:paraId="6D98D65B">
            <w:pP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890" w:type="dxa"/>
          </w:tcPr>
          <w:p w14:paraId="0A2E0D52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Câu 1</w:t>
            </w:r>
          </w:p>
          <w:p w14:paraId="4BB9854D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(0,5đ)</w:t>
            </w:r>
          </w:p>
        </w:tc>
        <w:tc>
          <w:tcPr>
            <w:tcW w:w="1057" w:type="dxa"/>
          </w:tcPr>
          <w:p w14:paraId="0C768530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1095" w:type="dxa"/>
          </w:tcPr>
          <w:p w14:paraId="064537EB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Câu 2</w:t>
            </w:r>
          </w:p>
          <w:p w14:paraId="2A70A21F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(0,5)</w:t>
            </w:r>
          </w:p>
        </w:tc>
        <w:tc>
          <w:tcPr>
            <w:tcW w:w="1022" w:type="dxa"/>
          </w:tcPr>
          <w:p w14:paraId="5190156C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Câu 7</w:t>
            </w:r>
          </w:p>
          <w:p w14:paraId="275AC617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(1đ)</w:t>
            </w:r>
          </w:p>
        </w:tc>
        <w:tc>
          <w:tcPr>
            <w:tcW w:w="930" w:type="dxa"/>
          </w:tcPr>
          <w:p w14:paraId="42DA7511"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190" w:type="dxa"/>
          </w:tcPr>
          <w:p w14:paraId="7708B9E1"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007" w:type="dxa"/>
          </w:tcPr>
          <w:p w14:paraId="7C62DEC2"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066" w:type="dxa"/>
          </w:tcPr>
          <w:p w14:paraId="3705E62A"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906" w:type="dxa"/>
          </w:tcPr>
          <w:p w14:paraId="09A03322">
            <w:pPr>
              <w:rPr>
                <w:sz w:val="24"/>
                <w:szCs w:val="24"/>
                <w:vertAlign w:val="baseline"/>
              </w:rPr>
            </w:pPr>
          </w:p>
        </w:tc>
      </w:tr>
      <w:tr w14:paraId="4FF19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  <w:vMerge w:val="continue"/>
          </w:tcPr>
          <w:p w14:paraId="0089CD09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1470" w:type="dxa"/>
            <w:vMerge w:val="continue"/>
          </w:tcPr>
          <w:p w14:paraId="6C03F4ED"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188" w:type="dxa"/>
          </w:tcPr>
          <w:p w14:paraId="6F96B05A">
            <w:pPr>
              <w:rPr>
                <w:sz w:val="24"/>
                <w:szCs w:val="24"/>
                <w:vertAlign w:val="baseline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2. Khái niệm hệ điều hành và phần mềm ứng dụng</w:t>
            </w:r>
          </w:p>
        </w:tc>
        <w:tc>
          <w:tcPr>
            <w:tcW w:w="2727" w:type="dxa"/>
          </w:tcPr>
          <w:p w14:paraId="4F9C0DB2">
            <w:pP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Biết</w:t>
            </w:r>
          </w:p>
          <w:p w14:paraId="53F6C867">
            <w:pP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/>
              </w:rPr>
              <w:t>- Biết và phân biệt được tên của phần mềm hệ thống và phần mềm ứng dụng được cài đặc trong máy tính</w:t>
            </w:r>
          </w:p>
          <w:p w14:paraId="17328F56">
            <w:pP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/>
              </w:rPr>
              <w:t>- Biết được phần mở rộng của tên tệp, cho biết tệp thuộc loại gì</w:t>
            </w:r>
          </w:p>
          <w:p w14:paraId="513DBC51">
            <w:pP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/>
              </w:rPr>
              <w:t>- TL: Biết được khái niệm để phân biệt được hệ điều hành với phần mềm ứng dụng</w:t>
            </w:r>
          </w:p>
        </w:tc>
        <w:tc>
          <w:tcPr>
            <w:tcW w:w="890" w:type="dxa"/>
          </w:tcPr>
          <w:p w14:paraId="2B6369A5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Câu 3</w:t>
            </w:r>
          </w:p>
          <w:p w14:paraId="482D83AC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(0,5đ)</w:t>
            </w:r>
          </w:p>
        </w:tc>
        <w:tc>
          <w:tcPr>
            <w:tcW w:w="1057" w:type="dxa"/>
          </w:tcPr>
          <w:p w14:paraId="2E3ACCFB"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095" w:type="dxa"/>
          </w:tcPr>
          <w:p w14:paraId="340B4D1D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1022" w:type="dxa"/>
          </w:tcPr>
          <w:p w14:paraId="7664D8CC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Câu 8</w:t>
            </w:r>
          </w:p>
          <w:p w14:paraId="19A1A679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(1đ)</w:t>
            </w:r>
          </w:p>
        </w:tc>
        <w:tc>
          <w:tcPr>
            <w:tcW w:w="930" w:type="dxa"/>
          </w:tcPr>
          <w:p w14:paraId="69D9156B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1190" w:type="dxa"/>
          </w:tcPr>
          <w:p w14:paraId="337FE8E5"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007" w:type="dxa"/>
          </w:tcPr>
          <w:p w14:paraId="47591D35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Câu 1</w:t>
            </w:r>
          </w:p>
          <w:p w14:paraId="1F39EAAF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(1đ)</w:t>
            </w:r>
          </w:p>
        </w:tc>
        <w:tc>
          <w:tcPr>
            <w:tcW w:w="1066" w:type="dxa"/>
          </w:tcPr>
          <w:p w14:paraId="21E9A5C1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906" w:type="dxa"/>
          </w:tcPr>
          <w:p w14:paraId="2DFACC44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</w:p>
        </w:tc>
      </w:tr>
      <w:tr w14:paraId="10793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</w:tcPr>
          <w:p w14:paraId="072D874B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2</w:t>
            </w:r>
          </w:p>
        </w:tc>
        <w:tc>
          <w:tcPr>
            <w:tcW w:w="1470" w:type="dxa"/>
            <w:vAlign w:val="center"/>
          </w:tcPr>
          <w:p w14:paraId="6DF7FD0F">
            <w:pPr>
              <w:jc w:val="center"/>
              <w:rPr>
                <w:b/>
              </w:rPr>
            </w:pPr>
            <w:r>
              <w:rPr>
                <w:b/>
              </w:rPr>
              <w:t>Chủ đề 2. TỔ CHỨC LƯU TRỮ, TÌM KIẾM VÀ</w:t>
            </w:r>
          </w:p>
          <w:p w14:paraId="3DB2833E">
            <w:pPr>
              <w:jc w:val="center"/>
              <w:rPr>
                <w:sz w:val="24"/>
                <w:szCs w:val="24"/>
                <w:vertAlign w:val="baseline"/>
              </w:rPr>
            </w:pPr>
            <w:r>
              <w:rPr>
                <w:b/>
              </w:rPr>
              <w:t>TRAO ĐỔI THÔNG TIN</w:t>
            </w:r>
          </w:p>
        </w:tc>
        <w:tc>
          <w:tcPr>
            <w:tcW w:w="1188" w:type="dxa"/>
            <w:vAlign w:val="center"/>
          </w:tcPr>
          <w:p w14:paraId="74835548">
            <w:pPr>
              <w:numPr>
                <w:ilvl w:val="0"/>
                <w:numId w:val="1"/>
              </w:numPr>
              <w:spacing w:before="150" w:after="240" w:line="390" w:lineRule="atLeast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Mạng xã hội và một số kênh trao đổi thông tin thông dụng trên Internet</w:t>
            </w:r>
          </w:p>
        </w:tc>
        <w:tc>
          <w:tcPr>
            <w:tcW w:w="2727" w:type="dxa"/>
          </w:tcPr>
          <w:p w14:paraId="47C23227">
            <w:pP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Hiểu</w:t>
            </w:r>
          </w:p>
          <w:p w14:paraId="26BE3FAA">
            <w:pP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/>
              </w:rPr>
              <w:t xml:space="preserve">- Hiểu được hậu quả của hành vi thiếu hiểu biết khi sử dụng mạng xã hội </w:t>
            </w:r>
          </w:p>
          <w:p w14:paraId="0FF1C0E8">
            <w:pP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/>
              </w:rPr>
              <w:t>- TL: B</w:t>
            </w:r>
            <w:r>
              <w:rPr>
                <w:rStyle w:val="4"/>
                <w:rFonts w:hint="default" w:ascii="Times New Roman" w:hAnsi="Times New Roman" w:eastAsia="SimSun" w:cs="Times New Roman"/>
                <w:b w:val="0"/>
                <w:bCs w:val="0"/>
                <w:sz w:val="24"/>
                <w:szCs w:val="24"/>
              </w:rPr>
              <w:t>iết và ứng xử phù hợp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4"/>
                <w:szCs w:val="24"/>
              </w:rPr>
              <w:t xml:space="preserve"> trong tình huống thực tế khi sử dụng công nghệ, đặc biệt là kỹ năng </w:t>
            </w:r>
            <w:r>
              <w:rPr>
                <w:rStyle w:val="4"/>
                <w:rFonts w:hint="default" w:ascii="Times New Roman" w:hAnsi="Times New Roman" w:eastAsia="SimSun" w:cs="Times New Roman"/>
                <w:b w:val="0"/>
                <w:bCs w:val="0"/>
                <w:sz w:val="24"/>
                <w:szCs w:val="24"/>
              </w:rPr>
              <w:t>ứng xử có trách nhiệm, hỗ trợ bạn bè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4"/>
                <w:szCs w:val="24"/>
              </w:rPr>
              <w:t>.</w:t>
            </w:r>
          </w:p>
          <w:p w14:paraId="4B466738">
            <w:pP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890" w:type="dxa"/>
          </w:tcPr>
          <w:p w14:paraId="3E1A2EF4"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057" w:type="dxa"/>
          </w:tcPr>
          <w:p w14:paraId="178AAF15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Câu 4</w:t>
            </w:r>
          </w:p>
          <w:p w14:paraId="1D615BD9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(1đ)</w:t>
            </w:r>
          </w:p>
        </w:tc>
        <w:tc>
          <w:tcPr>
            <w:tcW w:w="1095" w:type="dxa"/>
          </w:tcPr>
          <w:p w14:paraId="39C45B95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1022" w:type="dxa"/>
          </w:tcPr>
          <w:p w14:paraId="1B5E043B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930" w:type="dxa"/>
          </w:tcPr>
          <w:p w14:paraId="13DFA709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Câu 9 (1đ)</w:t>
            </w:r>
          </w:p>
        </w:tc>
        <w:tc>
          <w:tcPr>
            <w:tcW w:w="1190" w:type="dxa"/>
          </w:tcPr>
          <w:p w14:paraId="5EBB6FCB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1007" w:type="dxa"/>
          </w:tcPr>
          <w:p w14:paraId="38B953AD"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066" w:type="dxa"/>
          </w:tcPr>
          <w:p w14:paraId="234A6536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Câu 2 (1đ)</w:t>
            </w:r>
          </w:p>
        </w:tc>
        <w:tc>
          <w:tcPr>
            <w:tcW w:w="906" w:type="dxa"/>
          </w:tcPr>
          <w:p w14:paraId="2433C9CC">
            <w:pPr>
              <w:rPr>
                <w:sz w:val="24"/>
                <w:szCs w:val="24"/>
                <w:vertAlign w:val="baseline"/>
              </w:rPr>
            </w:pPr>
          </w:p>
        </w:tc>
      </w:tr>
      <w:tr w14:paraId="447B9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6" w:type="dxa"/>
          </w:tcPr>
          <w:p w14:paraId="718165D1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3</w:t>
            </w:r>
          </w:p>
        </w:tc>
        <w:tc>
          <w:tcPr>
            <w:tcW w:w="1470" w:type="dxa"/>
            <w:vAlign w:val="center"/>
          </w:tcPr>
          <w:p w14:paraId="33AB3809">
            <w:pPr>
              <w:jc w:val="center"/>
              <w:rPr>
                <w:b/>
              </w:rPr>
            </w:pPr>
            <w:r>
              <w:rPr>
                <w:b/>
              </w:rPr>
              <w:t>Chủ đề 3. ĐẠO ĐỨC, PHÁP LUẬT VÀ VĂN HÓA TRONG MÔI TRƯỜNG SỐ</w:t>
            </w:r>
          </w:p>
        </w:tc>
        <w:tc>
          <w:tcPr>
            <w:tcW w:w="1188" w:type="dxa"/>
            <w:vAlign w:val="center"/>
          </w:tcPr>
          <w:p w14:paraId="6389451C">
            <w:pPr>
              <w:numPr>
                <w:ilvl w:val="0"/>
                <w:numId w:val="0"/>
              </w:numPr>
              <w:spacing w:before="150" w:after="240" w:line="390" w:lineRule="atLeast"/>
              <w:ind w:left="0" w:leftChars="0" w:firstLine="0" w:firstLineChars="0"/>
              <w:jc w:val="center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5. Ứng xử trên mạng</w:t>
            </w:r>
          </w:p>
        </w:tc>
        <w:tc>
          <w:tcPr>
            <w:tcW w:w="2727" w:type="dxa"/>
          </w:tcPr>
          <w:p w14:paraId="5886BF00">
            <w:pPr>
              <w:rPr>
                <w:rFonts w:hint="default" w:cs="Times New Roman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cs="Times New Roman"/>
                <w:b/>
                <w:bCs/>
                <w:sz w:val="24"/>
                <w:szCs w:val="24"/>
                <w:vertAlign w:val="baseline"/>
                <w:lang w:val="en-US"/>
              </w:rPr>
              <w:t>Hiểu</w:t>
            </w:r>
          </w:p>
          <w:p w14:paraId="3EF3237C">
            <w:pP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 w:val="0"/>
                <w:bCs w:val="0"/>
                <w:sz w:val="24"/>
                <w:szCs w:val="24"/>
                <w:vertAlign w:val="baseline"/>
                <w:lang w:val="en-US"/>
              </w:rPr>
              <w:t>- Hiểu được cách ứng xử khi gặp những tình huống không phù hợp với lứa tuổi</w:t>
            </w:r>
          </w:p>
          <w:p w14:paraId="4E743979">
            <w:pPr>
              <w:rPr>
                <w:rFonts w:hint="default" w:cs="Times New Roman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cs="Times New Roman"/>
                <w:b/>
                <w:bCs/>
                <w:sz w:val="24"/>
                <w:szCs w:val="24"/>
                <w:vertAlign w:val="baseline"/>
                <w:lang w:val="en-US"/>
              </w:rPr>
              <w:t>Vận dụng</w:t>
            </w:r>
          </w:p>
          <w:p w14:paraId="1E793A60">
            <w:pPr>
              <w:rPr>
                <w:rFonts w:hint="default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cs="Times New Roman"/>
                <w:b/>
                <w:bCs/>
                <w:sz w:val="24"/>
                <w:szCs w:val="24"/>
                <w:vertAlign w:val="baseline"/>
                <w:lang w:val="en-US"/>
              </w:rPr>
              <w:t xml:space="preserve">- </w:t>
            </w:r>
            <w:r>
              <w:rPr>
                <w:rFonts w:hint="default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  <w:t>Nêu được cách ứng xử hợp lí khi giao tiếp trên mạng từ tình huống thực tế</w:t>
            </w:r>
          </w:p>
          <w:p w14:paraId="2DB56A28">
            <w:pPr>
              <w:rPr>
                <w:rFonts w:hint="default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cs="Times New Roman"/>
                <w:b w:val="0"/>
                <w:bCs w:val="0"/>
                <w:sz w:val="24"/>
                <w:szCs w:val="24"/>
                <w:vertAlign w:val="baseline"/>
                <w:lang w:val="en-US"/>
              </w:rPr>
              <w:t xml:space="preserve">- TL: 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4"/>
                <w:szCs w:val="24"/>
              </w:rPr>
              <w:t xml:space="preserve">Giúp học sinh </w:t>
            </w:r>
            <w:r>
              <w:rPr>
                <w:rStyle w:val="4"/>
                <w:rFonts w:hint="default" w:ascii="Times New Roman" w:hAnsi="Times New Roman" w:eastAsia="SimSun" w:cs="Times New Roman"/>
                <w:b w:val="0"/>
                <w:bCs w:val="0"/>
                <w:sz w:val="24"/>
                <w:szCs w:val="24"/>
              </w:rPr>
              <w:t>hiểu được hành vi sử dụng Internet an toàn và hợp lý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4"/>
                <w:szCs w:val="24"/>
              </w:rPr>
              <w:t xml:space="preserve">. Biết </w:t>
            </w:r>
            <w:r>
              <w:rPr>
                <w:rStyle w:val="4"/>
                <w:rFonts w:hint="default" w:ascii="Times New Roman" w:hAnsi="Times New Roman" w:eastAsia="SimSun" w:cs="Times New Roman"/>
                <w:b w:val="0"/>
                <w:bCs w:val="0"/>
                <w:sz w:val="24"/>
                <w:szCs w:val="24"/>
              </w:rPr>
              <w:t>phân biệt giữa hoạt động có ích và hoạt động dễ gây nghiện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4"/>
                <w:szCs w:val="24"/>
              </w:rPr>
              <w:t>.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4"/>
                <w:szCs w:val="24"/>
              </w:rPr>
              <w:t xml:space="preserve"> Hình thành </w:t>
            </w:r>
            <w:r>
              <w:rPr>
                <w:rStyle w:val="4"/>
                <w:rFonts w:hint="default" w:ascii="Times New Roman" w:hAnsi="Times New Roman" w:eastAsia="SimSun" w:cs="Times New Roman"/>
                <w:b w:val="0"/>
                <w:bCs w:val="0"/>
                <w:sz w:val="24"/>
                <w:szCs w:val="24"/>
              </w:rPr>
              <w:t>thói quen tự kiểm soát thời gian trực tuyến</w:t>
            </w:r>
            <w:r>
              <w:rPr>
                <w:rFonts w:hint="default" w:ascii="Times New Roman" w:hAnsi="Times New Roman" w:eastAsia="SimSun" w:cs="Times New Roman"/>
                <w:b w:val="0"/>
                <w:bCs w:val="0"/>
                <w:sz w:val="24"/>
                <w:szCs w:val="24"/>
              </w:rPr>
              <w:t>.</w:t>
            </w:r>
          </w:p>
        </w:tc>
        <w:tc>
          <w:tcPr>
            <w:tcW w:w="890" w:type="dxa"/>
          </w:tcPr>
          <w:p w14:paraId="11F383AC"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057" w:type="dxa"/>
          </w:tcPr>
          <w:p w14:paraId="129F5B4F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Câu 5</w:t>
            </w:r>
          </w:p>
          <w:p w14:paraId="213E9957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(0,5đ)</w:t>
            </w:r>
          </w:p>
        </w:tc>
        <w:tc>
          <w:tcPr>
            <w:tcW w:w="1095" w:type="dxa"/>
          </w:tcPr>
          <w:p w14:paraId="2C2E3597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Câu 6 (0,5đ0</w:t>
            </w:r>
          </w:p>
        </w:tc>
        <w:tc>
          <w:tcPr>
            <w:tcW w:w="1022" w:type="dxa"/>
          </w:tcPr>
          <w:p w14:paraId="7B905CCB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930" w:type="dxa"/>
          </w:tcPr>
          <w:p w14:paraId="310AC065"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1190" w:type="dxa"/>
          </w:tcPr>
          <w:p w14:paraId="24FE8C7A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Câu 10 (1đ)</w:t>
            </w:r>
          </w:p>
        </w:tc>
        <w:tc>
          <w:tcPr>
            <w:tcW w:w="1007" w:type="dxa"/>
          </w:tcPr>
          <w:p w14:paraId="548D33B5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</w:p>
        </w:tc>
        <w:tc>
          <w:tcPr>
            <w:tcW w:w="1066" w:type="dxa"/>
          </w:tcPr>
          <w:p w14:paraId="166285C6">
            <w:pPr>
              <w:rPr>
                <w:sz w:val="24"/>
                <w:szCs w:val="24"/>
                <w:vertAlign w:val="baseline"/>
              </w:rPr>
            </w:pPr>
          </w:p>
        </w:tc>
        <w:tc>
          <w:tcPr>
            <w:tcW w:w="906" w:type="dxa"/>
          </w:tcPr>
          <w:p w14:paraId="402F9EB2">
            <w:pPr>
              <w:rPr>
                <w:rFonts w:hint="default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/>
              </w:rPr>
              <w:t>Câu 3 (1đ)</w:t>
            </w:r>
          </w:p>
        </w:tc>
      </w:tr>
      <w:tr w14:paraId="61D1E2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4" w:type="dxa"/>
            <w:gridSpan w:val="3"/>
          </w:tcPr>
          <w:p w14:paraId="2487FA19">
            <w:pPr>
              <w:jc w:val="center"/>
              <w:rPr>
                <w:rFonts w:hint="default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lang w:val="en-US"/>
              </w:rPr>
              <w:t>Tổng số câu</w:t>
            </w:r>
          </w:p>
        </w:tc>
        <w:tc>
          <w:tcPr>
            <w:tcW w:w="2727" w:type="dxa"/>
          </w:tcPr>
          <w:p w14:paraId="0FD08D01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890" w:type="dxa"/>
          </w:tcPr>
          <w:p w14:paraId="2E035EBE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2</w:t>
            </w:r>
          </w:p>
        </w:tc>
        <w:tc>
          <w:tcPr>
            <w:tcW w:w="1057" w:type="dxa"/>
          </w:tcPr>
          <w:p w14:paraId="5C319DD2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2</w:t>
            </w:r>
          </w:p>
        </w:tc>
        <w:tc>
          <w:tcPr>
            <w:tcW w:w="1095" w:type="dxa"/>
          </w:tcPr>
          <w:p w14:paraId="7EC02C80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2</w:t>
            </w:r>
          </w:p>
        </w:tc>
        <w:tc>
          <w:tcPr>
            <w:tcW w:w="1022" w:type="dxa"/>
          </w:tcPr>
          <w:p w14:paraId="538EFF04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2</w:t>
            </w:r>
          </w:p>
        </w:tc>
        <w:tc>
          <w:tcPr>
            <w:tcW w:w="930" w:type="dxa"/>
          </w:tcPr>
          <w:p w14:paraId="124686BE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1190" w:type="dxa"/>
          </w:tcPr>
          <w:p w14:paraId="2C711959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1007" w:type="dxa"/>
          </w:tcPr>
          <w:p w14:paraId="3FAFAEB7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1066" w:type="dxa"/>
          </w:tcPr>
          <w:p w14:paraId="09E95B54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  <w:tc>
          <w:tcPr>
            <w:tcW w:w="906" w:type="dxa"/>
          </w:tcPr>
          <w:p w14:paraId="7584AA4C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1</w:t>
            </w:r>
          </w:p>
        </w:tc>
      </w:tr>
      <w:tr w14:paraId="3AD1C1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</w:trPr>
        <w:tc>
          <w:tcPr>
            <w:tcW w:w="3424" w:type="dxa"/>
            <w:gridSpan w:val="3"/>
          </w:tcPr>
          <w:p w14:paraId="54BFBDF1">
            <w:pPr>
              <w:jc w:val="center"/>
              <w:rPr>
                <w:rFonts w:hint="default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lang w:val="en-US"/>
              </w:rPr>
              <w:t>Tổng số điểm</w:t>
            </w:r>
          </w:p>
        </w:tc>
        <w:tc>
          <w:tcPr>
            <w:tcW w:w="2727" w:type="dxa"/>
          </w:tcPr>
          <w:p w14:paraId="2E303E3B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3042" w:type="dxa"/>
            <w:gridSpan w:val="3"/>
          </w:tcPr>
          <w:p w14:paraId="510AED69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3,0</w:t>
            </w:r>
          </w:p>
        </w:tc>
        <w:tc>
          <w:tcPr>
            <w:tcW w:w="3142" w:type="dxa"/>
            <w:gridSpan w:val="3"/>
          </w:tcPr>
          <w:p w14:paraId="2A0CA30E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4,0</w:t>
            </w:r>
          </w:p>
        </w:tc>
        <w:tc>
          <w:tcPr>
            <w:tcW w:w="2979" w:type="dxa"/>
            <w:gridSpan w:val="3"/>
          </w:tcPr>
          <w:p w14:paraId="46E4645A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30,</w:t>
            </w:r>
          </w:p>
        </w:tc>
      </w:tr>
      <w:tr w14:paraId="61E9E0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24" w:type="dxa"/>
            <w:gridSpan w:val="3"/>
          </w:tcPr>
          <w:p w14:paraId="6D4B8AAA">
            <w:pPr>
              <w:jc w:val="center"/>
              <w:rPr>
                <w:rFonts w:hint="default"/>
                <w:b/>
                <w:bCs/>
                <w:sz w:val="24"/>
                <w:szCs w:val="24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lang w:val="en-US"/>
              </w:rPr>
              <w:t>Tỉ lệ %</w:t>
            </w:r>
          </w:p>
        </w:tc>
        <w:tc>
          <w:tcPr>
            <w:tcW w:w="2727" w:type="dxa"/>
          </w:tcPr>
          <w:p w14:paraId="2E61C433">
            <w:pPr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3042" w:type="dxa"/>
            <w:gridSpan w:val="3"/>
          </w:tcPr>
          <w:p w14:paraId="79C13E36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30</w:t>
            </w:r>
          </w:p>
        </w:tc>
        <w:tc>
          <w:tcPr>
            <w:tcW w:w="3142" w:type="dxa"/>
            <w:gridSpan w:val="3"/>
          </w:tcPr>
          <w:p w14:paraId="507DC70A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40</w:t>
            </w:r>
          </w:p>
        </w:tc>
        <w:tc>
          <w:tcPr>
            <w:tcW w:w="2979" w:type="dxa"/>
            <w:gridSpan w:val="3"/>
          </w:tcPr>
          <w:p w14:paraId="51DF2412">
            <w:pPr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/>
                <w:b/>
                <w:bCs/>
                <w:sz w:val="24"/>
                <w:szCs w:val="24"/>
                <w:vertAlign w:val="baseline"/>
                <w:lang w:val="en-US"/>
              </w:rPr>
              <w:t>30</w:t>
            </w:r>
          </w:p>
        </w:tc>
      </w:tr>
    </w:tbl>
    <w:p w14:paraId="51FEBF99"/>
    <w:sectPr>
      <w:pgSz w:w="16838" w:h="11906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6E55BF"/>
    <w:multiLevelType w:val="singleLevel"/>
    <w:tmpl w:val="826E55BF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6E66F6"/>
    <w:rsid w:val="016E66F6"/>
    <w:rsid w:val="08C94FF8"/>
    <w:rsid w:val="13321189"/>
    <w:rsid w:val="13411924"/>
    <w:rsid w:val="13873067"/>
    <w:rsid w:val="1553008A"/>
    <w:rsid w:val="175233D3"/>
    <w:rsid w:val="19BD21C8"/>
    <w:rsid w:val="1C625C9F"/>
    <w:rsid w:val="1D6332C3"/>
    <w:rsid w:val="20C50451"/>
    <w:rsid w:val="231C3E29"/>
    <w:rsid w:val="26C55EA9"/>
    <w:rsid w:val="2B8973FB"/>
    <w:rsid w:val="2DAE631A"/>
    <w:rsid w:val="2DB46A8B"/>
    <w:rsid w:val="36674D51"/>
    <w:rsid w:val="37BD1A7F"/>
    <w:rsid w:val="380C53CF"/>
    <w:rsid w:val="3A5507C1"/>
    <w:rsid w:val="3BB83909"/>
    <w:rsid w:val="40FC0C2D"/>
    <w:rsid w:val="40FC53A9"/>
    <w:rsid w:val="44336BFB"/>
    <w:rsid w:val="53820B12"/>
    <w:rsid w:val="555D389B"/>
    <w:rsid w:val="564B3523"/>
    <w:rsid w:val="58B15E90"/>
    <w:rsid w:val="5DD56503"/>
    <w:rsid w:val="5EBB7A7A"/>
    <w:rsid w:val="638918DC"/>
    <w:rsid w:val="6E4A0A40"/>
    <w:rsid w:val="77A1504F"/>
    <w:rsid w:val="79160434"/>
    <w:rsid w:val="7F2C1334"/>
    <w:rsid w:val="7F425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Theme="minorEastAsia" w:cstheme="minorBidi"/>
      <w:sz w:val="28"/>
      <w:szCs w:val="28"/>
      <w:lang w:val="en-US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0"/>
    <w:rPr>
      <w:b/>
      <w:bCs/>
    </w:rPr>
  </w:style>
  <w:style w:type="table" w:styleId="5">
    <w:name w:val="Table Grid"/>
    <w:basedOn w:val="3"/>
    <w:qFormat/>
    <w:uiPriority w:val="59"/>
    <w:pPr>
      <w:spacing w:after="0" w:line="240" w:lineRule="auto"/>
    </w:pPr>
    <w:rPr>
      <w:rFonts w:ascii="Times New Roman" w:hAnsi="Times New Roman"/>
      <w:sz w:val="28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6">
    <w:name w:val="Table Paragraph"/>
    <w:basedOn w:val="1"/>
    <w:qFormat/>
    <w:uiPriority w:val="1"/>
    <w:pPr>
      <w:widowControl w:val="0"/>
      <w:autoSpaceDE w:val="0"/>
      <w:autoSpaceDN w:val="0"/>
    </w:pPr>
    <w:rPr>
      <w:rFonts w:eastAsia="Times New Roman" w:cs="Times New Roman"/>
      <w:sz w:val="22"/>
      <w:szCs w:val="22"/>
      <w:lang w:val="vi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2025-10-22T09:53:00Z</dcterms:created>
  <dc:creator>TRÚC TRẦN</dc:creator>
  <cp:lastModifiedBy>TRÚC TRẦN</cp:lastModifiedBy>
  <dcterms:modified xsi:type="dcterms:W3CDTF">2025-10-23T02:26:51Z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1033-12.2.0.23131</vt:lpwstr>
  </property>
  <property fmtid="{D5CDD505-2E9C-101B-9397-08002B2CF9AE}" pid="3" name="ICV">
    <vt:lpwstr>6F70C385E97E49E1A5054D8BF69BC414_11</vt:lpwstr>
  </property>
</Properties>
</file>